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6E" w:rsidRDefault="00893E6E"/>
    <w:p w:rsidR="001A60F6" w:rsidRDefault="001A60F6"/>
    <w:p w:rsidR="001A60F6" w:rsidRDefault="001A60F6"/>
    <w:p w:rsidR="001A60F6" w:rsidRDefault="001A60F6"/>
    <w:p w:rsidR="001A60F6" w:rsidRDefault="001A60F6"/>
    <w:p w:rsidR="001A60F6" w:rsidRDefault="001A60F6"/>
    <w:p w:rsidR="00EB0FC8" w:rsidRDefault="00AA1B3D" w:rsidP="001A60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Income I</w:t>
      </w:r>
      <w:r w:rsidR="003C5BFE">
        <w:rPr>
          <w:rFonts w:ascii="Times New Roman" w:hAnsi="Times New Roman" w:cs="Times New Roman"/>
          <w:sz w:val="24"/>
          <w:szCs w:val="24"/>
        </w:rPr>
        <w:t xml:space="preserve">nequality </w:t>
      </w:r>
    </w:p>
    <w:p w:rsidR="001A60F6" w:rsidRPr="0020141C" w:rsidRDefault="00AA1B3D" w:rsidP="001A60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20141C">
        <w:rPr>
          <w:rFonts w:ascii="Times New Roman" w:hAnsi="Times New Roman" w:cs="Times New Roman"/>
          <w:sz w:val="24"/>
          <w:szCs w:val="24"/>
        </w:rPr>
        <w:t>Name</w:t>
      </w:r>
    </w:p>
    <w:p w:rsidR="001A60F6" w:rsidRDefault="00AA1B3D" w:rsidP="001A60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1A60F6" w:rsidRDefault="00AA1B3D" w:rsidP="001A60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A60F6" w:rsidRDefault="001A60F6"/>
    <w:p w:rsidR="001A60F6" w:rsidRDefault="001A60F6"/>
    <w:p w:rsidR="001A60F6" w:rsidRDefault="001A60F6"/>
    <w:p w:rsidR="001A60F6" w:rsidRDefault="001A60F6"/>
    <w:p w:rsidR="001A60F6" w:rsidRDefault="001A60F6"/>
    <w:p w:rsidR="001A60F6" w:rsidRDefault="001A60F6"/>
    <w:p w:rsidR="001A60F6" w:rsidRDefault="001A60F6"/>
    <w:p w:rsidR="001A60F6" w:rsidRDefault="001A60F6"/>
    <w:p w:rsidR="001A60F6" w:rsidRDefault="001A60F6"/>
    <w:p w:rsidR="001A60F6" w:rsidRDefault="001A60F6"/>
    <w:p w:rsidR="00EB0FC8" w:rsidRDefault="00AA1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60F6" w:rsidRPr="00EB0FC8" w:rsidRDefault="00AA1B3D" w:rsidP="00EB0F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Income Inequality </w:t>
      </w:r>
    </w:p>
    <w:p w:rsidR="001A60F6" w:rsidRPr="00EB0FC8" w:rsidRDefault="00AA1B3D" w:rsidP="00EB0F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0FC8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D928DC" w:rsidRDefault="00AA1B3D" w:rsidP="0056067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Residents in New York City back in 1832 and 1854 experienced cholera outbreak and individuals who lived in low-income areas were profoundly affected </w:t>
      </w:r>
      <w:r>
        <w:rPr>
          <w:rFonts w:ascii="Times New Roman" w:hAnsi="Times New Roman" w:cs="Times New Roman"/>
          <w:sz w:val="24"/>
          <w:szCs w:val="24"/>
        </w:rPr>
        <w:t>by this outbreak</w:t>
      </w:r>
      <w:r w:rsidR="00705822">
        <w:rPr>
          <w:rFonts w:ascii="Times New Roman" w:hAnsi="Times New Roman" w:cs="Times New Roman"/>
          <w:sz w:val="24"/>
          <w:szCs w:val="24"/>
        </w:rPr>
        <w:t xml:space="preserve"> (Choksi, 2018)</w:t>
      </w:r>
      <w:r>
        <w:rPr>
          <w:rFonts w:ascii="Times New Roman" w:hAnsi="Times New Roman" w:cs="Times New Roman"/>
          <w:sz w:val="24"/>
          <w:szCs w:val="24"/>
        </w:rPr>
        <w:t>. Income inequali</w:t>
      </w:r>
      <w:r w:rsidR="00EF1362">
        <w:rPr>
          <w:rFonts w:ascii="Times New Roman" w:hAnsi="Times New Roman" w:cs="Times New Roman"/>
          <w:sz w:val="24"/>
          <w:szCs w:val="24"/>
        </w:rPr>
        <w:t>ty has since then grown d</w:t>
      </w:r>
      <w:bookmarkStart w:id="0" w:name="_GoBack"/>
      <w:bookmarkEnd w:id="0"/>
      <w:r w:rsidR="00EF1362">
        <w:rPr>
          <w:rFonts w:ascii="Times New Roman" w:hAnsi="Times New Roman" w:cs="Times New Roman"/>
          <w:sz w:val="24"/>
          <w:szCs w:val="24"/>
        </w:rPr>
        <w:t>ecade after decade as well as the social demographics</w:t>
      </w:r>
      <w:r w:rsidR="00767D15">
        <w:rPr>
          <w:rFonts w:ascii="Times New Roman" w:hAnsi="Times New Roman" w:cs="Times New Roman"/>
          <w:sz w:val="24"/>
          <w:szCs w:val="24"/>
        </w:rPr>
        <w:t xml:space="preserve"> because of the gap betwee</w:t>
      </w:r>
      <w:r w:rsidR="00B36BE1">
        <w:rPr>
          <w:rFonts w:ascii="Times New Roman" w:hAnsi="Times New Roman" w:cs="Times New Roman"/>
          <w:sz w:val="24"/>
          <w:szCs w:val="24"/>
        </w:rPr>
        <w:t>n</w:t>
      </w:r>
      <w:r w:rsidR="00EF1362">
        <w:rPr>
          <w:rFonts w:ascii="Times New Roman" w:hAnsi="Times New Roman" w:cs="Times New Roman"/>
          <w:sz w:val="24"/>
          <w:szCs w:val="24"/>
        </w:rPr>
        <w:t xml:space="preserve"> high</w:t>
      </w:r>
      <w:r w:rsidR="00FB65E8">
        <w:rPr>
          <w:rFonts w:ascii="Times New Roman" w:hAnsi="Times New Roman" w:cs="Times New Roman"/>
          <w:sz w:val="24"/>
          <w:szCs w:val="24"/>
        </w:rPr>
        <w:t xml:space="preserve"> and low-income earning citizens</w:t>
      </w:r>
      <w:r w:rsidR="00705822">
        <w:rPr>
          <w:rFonts w:ascii="Times New Roman" w:hAnsi="Times New Roman" w:cs="Times New Roman"/>
          <w:sz w:val="24"/>
          <w:szCs w:val="24"/>
        </w:rPr>
        <w:t>.</w:t>
      </w:r>
      <w:r w:rsidR="00FB65E8">
        <w:rPr>
          <w:rFonts w:ascii="Times New Roman" w:hAnsi="Times New Roman" w:cs="Times New Roman"/>
          <w:sz w:val="24"/>
          <w:szCs w:val="24"/>
        </w:rPr>
        <w:t xml:space="preserve"> Low-income earning people</w:t>
      </w:r>
      <w:r w:rsidR="00B36BE1">
        <w:rPr>
          <w:rFonts w:ascii="Times New Roman" w:hAnsi="Times New Roman" w:cs="Times New Roman"/>
          <w:sz w:val="24"/>
          <w:szCs w:val="24"/>
        </w:rPr>
        <w:t xml:space="preserve"> do not receive or cannot afford exceptional healthcare like wealthy individuals due to the high cost of the healthcare system hence remaining uninsured</w:t>
      </w:r>
      <w:r w:rsidR="00EB0FC8">
        <w:rPr>
          <w:rFonts w:ascii="Times New Roman" w:hAnsi="Times New Roman" w:cs="Times New Roman"/>
          <w:sz w:val="24"/>
          <w:szCs w:val="24"/>
        </w:rPr>
        <w:t xml:space="preserve"> (Bor et al</w:t>
      </w:r>
      <w:r w:rsidR="00593770">
        <w:rPr>
          <w:rFonts w:ascii="Times New Roman" w:hAnsi="Times New Roman" w:cs="Times New Roman"/>
          <w:sz w:val="24"/>
          <w:szCs w:val="24"/>
        </w:rPr>
        <w:t>.</w:t>
      </w:r>
      <w:r w:rsidR="00EB0FC8">
        <w:rPr>
          <w:rFonts w:ascii="Times New Roman" w:hAnsi="Times New Roman" w:cs="Times New Roman"/>
          <w:sz w:val="24"/>
          <w:szCs w:val="24"/>
        </w:rPr>
        <w:t>, 2017)</w:t>
      </w:r>
      <w:r w:rsidR="00B36BE1">
        <w:rPr>
          <w:rFonts w:ascii="Times New Roman" w:hAnsi="Times New Roman" w:cs="Times New Roman"/>
          <w:sz w:val="24"/>
          <w:szCs w:val="24"/>
        </w:rPr>
        <w:t>.</w:t>
      </w:r>
      <w:r w:rsidR="001842DC">
        <w:rPr>
          <w:rFonts w:ascii="Times New Roman" w:hAnsi="Times New Roman" w:cs="Times New Roman"/>
          <w:sz w:val="24"/>
          <w:szCs w:val="24"/>
        </w:rPr>
        <w:t xml:space="preserve"> </w:t>
      </w:r>
      <w:r w:rsidR="0020758F">
        <w:rPr>
          <w:rFonts w:ascii="Times New Roman" w:hAnsi="Times New Roman" w:cs="Times New Roman"/>
          <w:sz w:val="24"/>
          <w:szCs w:val="24"/>
        </w:rPr>
        <w:t>With Affordable Care Act put in place, insurance premiums have still increased gap</w:t>
      </w:r>
      <w:r w:rsidR="00EB0FC8">
        <w:rPr>
          <w:rFonts w:ascii="Times New Roman" w:hAnsi="Times New Roman" w:cs="Times New Roman"/>
          <w:sz w:val="24"/>
          <w:szCs w:val="24"/>
        </w:rPr>
        <w:t xml:space="preserve"> between rich and poor. F</w:t>
      </w:r>
      <w:r w:rsidR="0020758F">
        <w:rPr>
          <w:rFonts w:ascii="Times New Roman" w:hAnsi="Times New Roman" w:cs="Times New Roman"/>
          <w:sz w:val="24"/>
          <w:szCs w:val="24"/>
        </w:rPr>
        <w:t>or instance, a low income earning individual's primary care costs an arm and a leg because of the paycheck to paycheck basis, and if this person has a family</w:t>
      </w:r>
      <w:r w:rsidR="008A0E29">
        <w:rPr>
          <w:rFonts w:ascii="Times New Roman" w:hAnsi="Times New Roman" w:cs="Times New Roman"/>
          <w:sz w:val="24"/>
          <w:szCs w:val="24"/>
        </w:rPr>
        <w:t>, it becomes a burden hence preceding the required checkups unless it is an emergency or when critically ill</w:t>
      </w:r>
      <w:r w:rsidR="00EB0FC8">
        <w:rPr>
          <w:rFonts w:ascii="Times New Roman" w:hAnsi="Times New Roman" w:cs="Times New Roman"/>
          <w:sz w:val="24"/>
          <w:szCs w:val="24"/>
        </w:rPr>
        <w:t xml:space="preserve"> (Dickman et al., 2017)</w:t>
      </w:r>
      <w:r w:rsidR="006A45A2">
        <w:rPr>
          <w:rFonts w:ascii="Times New Roman" w:hAnsi="Times New Roman" w:cs="Times New Roman"/>
          <w:sz w:val="24"/>
          <w:szCs w:val="24"/>
        </w:rPr>
        <w:t>.</w:t>
      </w:r>
      <w:r w:rsidR="0020758F">
        <w:rPr>
          <w:rFonts w:ascii="Times New Roman" w:hAnsi="Times New Roman" w:cs="Times New Roman"/>
          <w:sz w:val="24"/>
          <w:szCs w:val="24"/>
        </w:rPr>
        <w:t xml:space="preserve"> </w:t>
      </w:r>
      <w:r w:rsidR="006A45A2">
        <w:rPr>
          <w:rFonts w:ascii="Times New Roman" w:hAnsi="Times New Roman" w:cs="Times New Roman"/>
          <w:sz w:val="24"/>
          <w:szCs w:val="24"/>
        </w:rPr>
        <w:t>Another dispar</w:t>
      </w:r>
      <w:r w:rsidR="00622A51">
        <w:rPr>
          <w:rFonts w:ascii="Times New Roman" w:hAnsi="Times New Roman" w:cs="Times New Roman"/>
          <w:sz w:val="24"/>
          <w:szCs w:val="24"/>
        </w:rPr>
        <w:t>ity to healthcare is accessing best hospitals, especially</w:t>
      </w:r>
      <w:r w:rsidR="0020758F">
        <w:rPr>
          <w:rFonts w:ascii="Times New Roman" w:hAnsi="Times New Roman" w:cs="Times New Roman"/>
          <w:sz w:val="24"/>
          <w:szCs w:val="24"/>
        </w:rPr>
        <w:t xml:space="preserve"> to persons who earn </w:t>
      </w:r>
      <w:r w:rsidR="00EB0FC8">
        <w:rPr>
          <w:rFonts w:ascii="Times New Roman" w:hAnsi="Times New Roman" w:cs="Times New Roman"/>
          <w:sz w:val="24"/>
          <w:szCs w:val="24"/>
        </w:rPr>
        <w:t>less;</w:t>
      </w:r>
      <w:r w:rsidR="00622A51">
        <w:rPr>
          <w:rFonts w:ascii="Times New Roman" w:hAnsi="Times New Roman" w:cs="Times New Roman"/>
          <w:sz w:val="24"/>
          <w:szCs w:val="24"/>
        </w:rPr>
        <w:t xml:space="preserve"> this is</w:t>
      </w:r>
      <w:r w:rsidR="0020758F">
        <w:rPr>
          <w:rFonts w:ascii="Times New Roman" w:hAnsi="Times New Roman" w:cs="Times New Roman"/>
          <w:sz w:val="24"/>
          <w:szCs w:val="24"/>
        </w:rPr>
        <w:t xml:space="preserve"> because of the geographic</w:t>
      </w:r>
      <w:r w:rsidR="00622A51">
        <w:rPr>
          <w:rFonts w:ascii="Times New Roman" w:hAnsi="Times New Roman" w:cs="Times New Roman"/>
          <w:sz w:val="24"/>
          <w:szCs w:val="24"/>
        </w:rPr>
        <w:t xml:space="preserve"> locations</w:t>
      </w:r>
      <w:r w:rsidR="0020758F">
        <w:rPr>
          <w:rFonts w:ascii="Times New Roman" w:hAnsi="Times New Roman" w:cs="Times New Roman"/>
          <w:sz w:val="24"/>
          <w:szCs w:val="24"/>
        </w:rPr>
        <w:t xml:space="preserve"> in low-income places like the rural areas and slums. </w:t>
      </w:r>
    </w:p>
    <w:p w:rsidR="00622A51" w:rsidRPr="00EB0FC8" w:rsidRDefault="00AA1B3D" w:rsidP="00EB0FC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B0FC8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044BE4" w:rsidRDefault="00AA1B3D" w:rsidP="00044BE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it comes to old age, accessing financial amenities such as banks or pensions </w:t>
      </w:r>
      <w:r w:rsidR="00A94DE9">
        <w:rPr>
          <w:rFonts w:ascii="Times New Roman" w:hAnsi="Times New Roman" w:cs="Times New Roman"/>
          <w:sz w:val="24"/>
          <w:szCs w:val="24"/>
        </w:rPr>
        <w:t xml:space="preserve">is often limited due to age. The older people </w:t>
      </w:r>
      <w:r>
        <w:rPr>
          <w:rFonts w:ascii="Times New Roman" w:hAnsi="Times New Roman" w:cs="Times New Roman"/>
          <w:sz w:val="24"/>
          <w:szCs w:val="24"/>
        </w:rPr>
        <w:t>end up being dependent on their relatives to</w:t>
      </w:r>
      <w:r w:rsidR="00A94DE9">
        <w:rPr>
          <w:rFonts w:ascii="Times New Roman" w:hAnsi="Times New Roman" w:cs="Times New Roman"/>
          <w:sz w:val="24"/>
          <w:szCs w:val="24"/>
        </w:rPr>
        <w:t xml:space="preserve"> be able to</w:t>
      </w:r>
      <w:r>
        <w:rPr>
          <w:rFonts w:ascii="Times New Roman" w:hAnsi="Times New Roman" w:cs="Times New Roman"/>
          <w:sz w:val="24"/>
          <w:szCs w:val="24"/>
        </w:rPr>
        <w:t xml:space="preserve"> access the</w:t>
      </w:r>
      <w:r w:rsidR="001E0569">
        <w:rPr>
          <w:rFonts w:ascii="Times New Roman" w:hAnsi="Times New Roman" w:cs="Times New Roman"/>
          <w:sz w:val="24"/>
          <w:szCs w:val="24"/>
        </w:rPr>
        <w:t xml:space="preserve"> income. Other older </w:t>
      </w:r>
      <w:r w:rsidR="00EB0FC8">
        <w:rPr>
          <w:rFonts w:ascii="Times New Roman" w:hAnsi="Times New Roman" w:cs="Times New Roman"/>
          <w:sz w:val="24"/>
          <w:szCs w:val="24"/>
        </w:rPr>
        <w:t>persons,</w:t>
      </w:r>
      <w:r w:rsidR="001E0569">
        <w:rPr>
          <w:rFonts w:ascii="Times New Roman" w:hAnsi="Times New Roman" w:cs="Times New Roman"/>
          <w:sz w:val="24"/>
          <w:szCs w:val="24"/>
        </w:rPr>
        <w:t xml:space="preserve"> who are physically able, </w:t>
      </w:r>
      <w:r>
        <w:rPr>
          <w:rFonts w:ascii="Times New Roman" w:hAnsi="Times New Roman" w:cs="Times New Roman"/>
          <w:sz w:val="24"/>
          <w:szCs w:val="24"/>
        </w:rPr>
        <w:t>tend to</w:t>
      </w:r>
      <w:r w:rsidR="001E0569">
        <w:rPr>
          <w:rFonts w:ascii="Times New Roman" w:hAnsi="Times New Roman" w:cs="Times New Roman"/>
          <w:sz w:val="24"/>
          <w:szCs w:val="24"/>
        </w:rPr>
        <w:t xml:space="preserve"> work for many years </w:t>
      </w:r>
      <w:r w:rsidR="00A94DE9">
        <w:rPr>
          <w:rFonts w:ascii="Times New Roman" w:hAnsi="Times New Roman" w:cs="Times New Roman"/>
          <w:sz w:val="24"/>
          <w:szCs w:val="24"/>
        </w:rPr>
        <w:t>to have enough after</w:t>
      </w:r>
      <w:r>
        <w:rPr>
          <w:rFonts w:ascii="Times New Roman" w:hAnsi="Times New Roman" w:cs="Times New Roman"/>
          <w:sz w:val="24"/>
          <w:szCs w:val="24"/>
        </w:rPr>
        <w:t xml:space="preserve"> retirement.</w:t>
      </w:r>
      <w:r w:rsidR="00A94DE9">
        <w:rPr>
          <w:rFonts w:ascii="Times New Roman" w:hAnsi="Times New Roman" w:cs="Times New Roman"/>
          <w:sz w:val="24"/>
          <w:szCs w:val="24"/>
        </w:rPr>
        <w:t xml:space="preserve"> </w:t>
      </w:r>
      <w:r w:rsidR="00325134">
        <w:rPr>
          <w:rFonts w:ascii="Times New Roman" w:hAnsi="Times New Roman" w:cs="Times New Roman"/>
          <w:sz w:val="24"/>
          <w:szCs w:val="24"/>
        </w:rPr>
        <w:t>As a result, m</w:t>
      </w:r>
      <w:r w:rsidR="00A94DE9">
        <w:rPr>
          <w:rFonts w:ascii="Times New Roman" w:hAnsi="Times New Roman" w:cs="Times New Roman"/>
          <w:sz w:val="24"/>
          <w:szCs w:val="24"/>
        </w:rPr>
        <w:t>ost governments with high-income earners like the United States are prohibiting early retirements from reducing the cost of pensions amongst the senior citizens to stabilize the economic environment of the country</w:t>
      </w:r>
      <w:r w:rsidR="00926227">
        <w:rPr>
          <w:rFonts w:ascii="Times New Roman" w:hAnsi="Times New Roman" w:cs="Times New Roman"/>
          <w:sz w:val="24"/>
          <w:szCs w:val="24"/>
        </w:rPr>
        <w:t>.</w:t>
      </w:r>
      <w:r w:rsidR="00422C26">
        <w:rPr>
          <w:rFonts w:ascii="Times New Roman" w:hAnsi="Times New Roman" w:cs="Times New Roman"/>
          <w:sz w:val="24"/>
          <w:szCs w:val="24"/>
        </w:rPr>
        <w:t xml:space="preserve"> </w:t>
      </w:r>
      <w:r w:rsidR="0076561A">
        <w:rPr>
          <w:rFonts w:ascii="Times New Roman" w:hAnsi="Times New Roman" w:cs="Times New Roman"/>
          <w:sz w:val="24"/>
          <w:szCs w:val="24"/>
        </w:rPr>
        <w:t>In a</w:t>
      </w:r>
      <w:r w:rsidR="005265A9">
        <w:rPr>
          <w:rFonts w:ascii="Times New Roman" w:hAnsi="Times New Roman" w:cs="Times New Roman"/>
          <w:sz w:val="24"/>
          <w:szCs w:val="24"/>
        </w:rPr>
        <w:t xml:space="preserve"> report by the World Health Organization,</w:t>
      </w:r>
      <w:r w:rsidR="00816B98">
        <w:rPr>
          <w:rFonts w:ascii="Times New Roman" w:hAnsi="Times New Roman" w:cs="Times New Roman"/>
          <w:sz w:val="24"/>
          <w:szCs w:val="24"/>
        </w:rPr>
        <w:t xml:space="preserve"> the increase in the elderly population will change the healthcare system in </w:t>
      </w:r>
      <w:r w:rsidR="00816B98">
        <w:rPr>
          <w:rFonts w:ascii="Times New Roman" w:hAnsi="Times New Roman" w:cs="Times New Roman"/>
          <w:sz w:val="24"/>
          <w:szCs w:val="24"/>
        </w:rPr>
        <w:lastRenderedPageBreak/>
        <w:t>the United St</w:t>
      </w:r>
      <w:r w:rsidR="0076561A">
        <w:rPr>
          <w:rFonts w:ascii="Times New Roman" w:hAnsi="Times New Roman" w:cs="Times New Roman"/>
          <w:sz w:val="24"/>
          <w:szCs w:val="24"/>
        </w:rPr>
        <w:t xml:space="preserve">ates, increasing </w:t>
      </w:r>
      <w:r w:rsidR="005265A9">
        <w:rPr>
          <w:rFonts w:ascii="Times New Roman" w:hAnsi="Times New Roman" w:cs="Times New Roman"/>
          <w:sz w:val="24"/>
          <w:szCs w:val="24"/>
        </w:rPr>
        <w:t>the cost of health care</w:t>
      </w:r>
      <w:r w:rsidR="00325134">
        <w:rPr>
          <w:rFonts w:ascii="Times New Roman" w:hAnsi="Times New Roman" w:cs="Times New Roman"/>
          <w:sz w:val="24"/>
          <w:szCs w:val="24"/>
        </w:rPr>
        <w:t xml:space="preserve"> (Yamanda et al., 2015)</w:t>
      </w:r>
      <w:r w:rsidR="005265A9">
        <w:rPr>
          <w:rFonts w:ascii="Times New Roman" w:hAnsi="Times New Roman" w:cs="Times New Roman"/>
          <w:sz w:val="24"/>
          <w:szCs w:val="24"/>
        </w:rPr>
        <w:t>.</w:t>
      </w:r>
      <w:r w:rsidR="00BD45AB">
        <w:rPr>
          <w:rFonts w:ascii="Times New Roman" w:hAnsi="Times New Roman" w:cs="Times New Roman"/>
          <w:sz w:val="24"/>
          <w:szCs w:val="24"/>
        </w:rPr>
        <w:t xml:space="preserve"> </w:t>
      </w:r>
      <w:r w:rsidR="00502E62">
        <w:rPr>
          <w:rFonts w:ascii="Times New Roman" w:hAnsi="Times New Roman" w:cs="Times New Roman"/>
          <w:sz w:val="24"/>
          <w:szCs w:val="24"/>
        </w:rPr>
        <w:t>From</w:t>
      </w:r>
      <w:r w:rsidR="00BD45AB">
        <w:rPr>
          <w:rFonts w:ascii="Times New Roman" w:hAnsi="Times New Roman" w:cs="Times New Roman"/>
          <w:sz w:val="24"/>
          <w:szCs w:val="24"/>
        </w:rPr>
        <w:t xml:space="preserve"> 2015</w:t>
      </w:r>
      <w:r w:rsidR="00502E62">
        <w:rPr>
          <w:rFonts w:ascii="Times New Roman" w:hAnsi="Times New Roman" w:cs="Times New Roman"/>
          <w:sz w:val="24"/>
          <w:szCs w:val="24"/>
        </w:rPr>
        <w:t xml:space="preserve"> to 2030, persons</w:t>
      </w:r>
      <w:r w:rsidR="00BD45AB">
        <w:rPr>
          <w:rFonts w:ascii="Times New Roman" w:hAnsi="Times New Roman" w:cs="Times New Roman"/>
          <w:sz w:val="24"/>
          <w:szCs w:val="24"/>
        </w:rPr>
        <w:t xml:space="preserve"> aged above 60 are expected to</w:t>
      </w:r>
      <w:r w:rsidR="00502E62">
        <w:rPr>
          <w:rFonts w:ascii="Times New Roman" w:hAnsi="Times New Roman" w:cs="Times New Roman"/>
          <w:sz w:val="24"/>
          <w:szCs w:val="24"/>
        </w:rPr>
        <w:t xml:space="preserve"> rise</w:t>
      </w:r>
      <w:r w:rsidR="00BD45AB">
        <w:rPr>
          <w:rFonts w:ascii="Times New Roman" w:hAnsi="Times New Roman" w:cs="Times New Roman"/>
          <w:sz w:val="24"/>
          <w:szCs w:val="24"/>
        </w:rPr>
        <w:t xml:space="preserve"> from 901 million to</w:t>
      </w:r>
      <w:r w:rsidR="0076561A">
        <w:rPr>
          <w:rFonts w:ascii="Times New Roman" w:hAnsi="Times New Roman" w:cs="Times New Roman"/>
          <w:sz w:val="24"/>
          <w:szCs w:val="24"/>
        </w:rPr>
        <w:t xml:space="preserve"> </w:t>
      </w:r>
      <w:r w:rsidR="00502E62">
        <w:rPr>
          <w:rFonts w:ascii="Times New Roman" w:hAnsi="Times New Roman" w:cs="Times New Roman"/>
          <w:sz w:val="24"/>
          <w:szCs w:val="24"/>
        </w:rPr>
        <w:t xml:space="preserve">almost </w:t>
      </w:r>
      <w:r w:rsidR="0076561A">
        <w:rPr>
          <w:rFonts w:ascii="Times New Roman" w:hAnsi="Times New Roman" w:cs="Times New Roman"/>
          <w:sz w:val="24"/>
          <w:szCs w:val="24"/>
        </w:rPr>
        <w:t>1.4 billion, increasing h</w:t>
      </w:r>
      <w:r w:rsidR="005265A9">
        <w:rPr>
          <w:rFonts w:ascii="Times New Roman" w:hAnsi="Times New Roman" w:cs="Times New Roman"/>
          <w:sz w:val="24"/>
          <w:szCs w:val="24"/>
        </w:rPr>
        <w:t>ealth conditions such as cancer, obesity, and diabetes</w:t>
      </w:r>
      <w:r w:rsidR="0076561A">
        <w:rPr>
          <w:rFonts w:ascii="Times New Roman" w:hAnsi="Times New Roman" w:cs="Times New Roman"/>
          <w:sz w:val="24"/>
          <w:szCs w:val="24"/>
        </w:rPr>
        <w:t>. These diseases</w:t>
      </w:r>
      <w:r w:rsidR="005265A9">
        <w:rPr>
          <w:rFonts w:ascii="Times New Roman" w:hAnsi="Times New Roman" w:cs="Times New Roman"/>
          <w:sz w:val="24"/>
          <w:szCs w:val="24"/>
        </w:rPr>
        <w:t xml:space="preserve"> are going to be a challenge</w:t>
      </w:r>
      <w:r w:rsidR="0076561A">
        <w:rPr>
          <w:rFonts w:ascii="Times New Roman" w:hAnsi="Times New Roman" w:cs="Times New Roman"/>
          <w:sz w:val="24"/>
          <w:szCs w:val="24"/>
        </w:rPr>
        <w:t xml:space="preserve"> to the healthcare system hence affecting the economic state of the United States. </w:t>
      </w:r>
      <w:r w:rsidR="00325134">
        <w:rPr>
          <w:rFonts w:ascii="Times New Roman" w:hAnsi="Times New Roman" w:cs="Times New Roman"/>
          <w:sz w:val="24"/>
          <w:szCs w:val="24"/>
        </w:rPr>
        <w:t>Notably, s</w:t>
      </w:r>
      <w:r w:rsidR="0076561A">
        <w:rPr>
          <w:rFonts w:ascii="Times New Roman" w:hAnsi="Times New Roman" w:cs="Times New Roman"/>
          <w:sz w:val="24"/>
          <w:szCs w:val="24"/>
        </w:rPr>
        <w:t xml:space="preserve">eniors tend to have a high risk of </w:t>
      </w:r>
      <w:r w:rsidR="000D3D86">
        <w:rPr>
          <w:rFonts w:ascii="Times New Roman" w:hAnsi="Times New Roman" w:cs="Times New Roman"/>
          <w:sz w:val="24"/>
          <w:szCs w:val="24"/>
        </w:rPr>
        <w:t>illnesses</w:t>
      </w:r>
      <w:r w:rsidR="0076561A">
        <w:rPr>
          <w:rFonts w:ascii="Times New Roman" w:hAnsi="Times New Roman" w:cs="Times New Roman"/>
          <w:sz w:val="24"/>
          <w:szCs w:val="24"/>
        </w:rPr>
        <w:t>,</w:t>
      </w:r>
      <w:r w:rsidR="000D3D86">
        <w:rPr>
          <w:rFonts w:ascii="Times New Roman" w:hAnsi="Times New Roman" w:cs="Times New Roman"/>
          <w:sz w:val="24"/>
          <w:szCs w:val="24"/>
        </w:rPr>
        <w:t xml:space="preserve"> and to some,</w:t>
      </w:r>
      <w:r w:rsidR="0076561A">
        <w:rPr>
          <w:rFonts w:ascii="Times New Roman" w:hAnsi="Times New Roman" w:cs="Times New Roman"/>
          <w:sz w:val="24"/>
          <w:szCs w:val="24"/>
        </w:rPr>
        <w:t xml:space="preserve"> getting access to</w:t>
      </w:r>
      <w:r>
        <w:rPr>
          <w:rFonts w:ascii="Times New Roman" w:hAnsi="Times New Roman" w:cs="Times New Roman"/>
          <w:sz w:val="24"/>
          <w:szCs w:val="24"/>
        </w:rPr>
        <w:t xml:space="preserve"> excellent</w:t>
      </w:r>
      <w:r w:rsidR="0076561A">
        <w:rPr>
          <w:rFonts w:ascii="Times New Roman" w:hAnsi="Times New Roman" w:cs="Times New Roman"/>
          <w:sz w:val="24"/>
          <w:szCs w:val="24"/>
        </w:rPr>
        <w:t xml:space="preserve"> healthcare</w:t>
      </w:r>
      <w:r>
        <w:rPr>
          <w:rFonts w:ascii="Times New Roman" w:hAnsi="Times New Roman" w:cs="Times New Roman"/>
          <w:sz w:val="24"/>
          <w:szCs w:val="24"/>
        </w:rPr>
        <w:t xml:space="preserve"> services</w:t>
      </w:r>
      <w:r w:rsidR="0076561A">
        <w:rPr>
          <w:rFonts w:ascii="Times New Roman" w:hAnsi="Times New Roman" w:cs="Times New Roman"/>
          <w:sz w:val="24"/>
          <w:szCs w:val="24"/>
        </w:rPr>
        <w:t xml:space="preserve"> becomes a challenge due to</w:t>
      </w:r>
      <w:r>
        <w:rPr>
          <w:rFonts w:ascii="Times New Roman" w:hAnsi="Times New Roman" w:cs="Times New Roman"/>
          <w:sz w:val="24"/>
          <w:szCs w:val="24"/>
        </w:rPr>
        <w:t xml:space="preserve"> financial problems associated</w:t>
      </w:r>
      <w:r>
        <w:rPr>
          <w:rFonts w:ascii="Times New Roman" w:hAnsi="Times New Roman" w:cs="Times New Roman"/>
          <w:sz w:val="24"/>
          <w:szCs w:val="24"/>
        </w:rPr>
        <w:t xml:space="preserve"> with insurance to help treat or manage a disease like dementia.</w:t>
      </w:r>
    </w:p>
    <w:p w:rsidR="000D3D86" w:rsidRDefault="00AA1B3D" w:rsidP="00EB0FC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B0FC8">
        <w:rPr>
          <w:rFonts w:ascii="Times New Roman" w:hAnsi="Times New Roman" w:cs="Times New Roman"/>
          <w:b/>
          <w:sz w:val="24"/>
          <w:szCs w:val="24"/>
        </w:rPr>
        <w:t>Question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81260" w:rsidTr="001F25C8">
        <w:tc>
          <w:tcPr>
            <w:tcW w:w="4788" w:type="dxa"/>
          </w:tcPr>
          <w:p w:rsidR="001F25C8" w:rsidRDefault="00AA1B3D" w:rsidP="00EB0FC8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Driving forces</w:t>
            </w:r>
          </w:p>
        </w:tc>
        <w:tc>
          <w:tcPr>
            <w:tcW w:w="4788" w:type="dxa"/>
          </w:tcPr>
          <w:p w:rsidR="001F25C8" w:rsidRDefault="00AA1B3D" w:rsidP="00EB0FC8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Restraining forces</w:t>
            </w:r>
          </w:p>
        </w:tc>
      </w:tr>
      <w:tr w:rsidR="00281260" w:rsidTr="001F25C8">
        <w:tc>
          <w:tcPr>
            <w:tcW w:w="4788" w:type="dxa"/>
          </w:tcPr>
          <w:p w:rsidR="001F25C8" w:rsidRDefault="00AA1B3D" w:rsidP="001F25C8">
            <w:pPr>
              <w:spacing w:before="240" w:line="480" w:lineRule="auto"/>
              <w:ind w:left="-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Older people being dependent on a relative because of lack of or delayed funds.</w:t>
            </w:r>
          </w:p>
          <w:p w:rsidR="001F25C8" w:rsidRDefault="001F25C8" w:rsidP="001F25C8">
            <w:pPr>
              <w:spacing w:before="240" w:line="480" w:lineRule="auto"/>
              <w:ind w:left="-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5C8" w:rsidRDefault="001F25C8" w:rsidP="001F25C8">
            <w:pPr>
              <w:spacing w:before="240" w:line="480" w:lineRule="auto"/>
              <w:ind w:left="-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5C8" w:rsidRDefault="001F25C8" w:rsidP="001F25C8">
            <w:pPr>
              <w:spacing w:before="240" w:line="480" w:lineRule="auto"/>
              <w:ind w:left="-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5C8" w:rsidRDefault="00AA1B3D" w:rsidP="001F25C8">
            <w:pPr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Marital status is also another issue as it increases health 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equalities amongst the elderly.</w:t>
            </w:r>
          </w:p>
          <w:p w:rsidR="001F25C8" w:rsidRDefault="001F25C8" w:rsidP="001F25C8">
            <w:pPr>
              <w:spacing w:before="240" w:line="480" w:lineRule="auto"/>
              <w:ind w:left="-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5C8" w:rsidRDefault="00AA1B3D" w:rsidP="001F25C8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high cost of medical covers</w:t>
            </w:r>
          </w:p>
        </w:tc>
        <w:tc>
          <w:tcPr>
            <w:tcW w:w="4788" w:type="dxa"/>
          </w:tcPr>
          <w:p w:rsidR="001F25C8" w:rsidRDefault="00AA1B3D" w:rsidP="001F25C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can be prevented by ensuring all seniors who work in corporate firms are provided</w:t>
            </w:r>
            <w:r w:rsidR="00C12454">
              <w:rPr>
                <w:rFonts w:ascii="Times New Roman" w:hAnsi="Times New Roman" w:cs="Times New Roman"/>
                <w:sz w:val="24"/>
                <w:szCs w:val="24"/>
              </w:rPr>
              <w:t xml:space="preserve"> with pension income on time. This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could be offered every month to enable older people to manage their funds by purchasing prescribed drugs on time. </w:t>
            </w:r>
          </w:p>
          <w:p w:rsidR="001F25C8" w:rsidRDefault="001F25C8" w:rsidP="001F25C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5C8" w:rsidRDefault="00AA1B3D" w:rsidP="001F25C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With time a spouse might pass away, lacking support from a spouse causes poor, unhealthy choices of indulgence on a person. In such cases,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family support should be provided instead of putting elderlies in homes for the elderly. </w:t>
            </w:r>
          </w:p>
          <w:p w:rsidR="001F25C8" w:rsidRDefault="001F25C8" w:rsidP="001F25C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5C8" w:rsidRDefault="00AA1B3D" w:rsidP="001F25C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United States healthcare system is not perfect, even with the enactment of the Affordable Care Act. </w:t>
            </w:r>
            <w:r w:rsidR="00C12454">
              <w:rPr>
                <w:rFonts w:ascii="Times New Roman" w:hAnsi="Times New Roman" w:cs="Times New Roman"/>
                <w:sz w:val="24"/>
                <w:szCs w:val="24"/>
              </w:rPr>
              <w:t>For that reason,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osts should be equalized and be made afford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able for low- income earners whose families are depending on them. For a family man who is taking care of the elderly, it will be difficult to access the best Medicare if the premium plans are high.</w:t>
            </w:r>
          </w:p>
          <w:p w:rsidR="001F25C8" w:rsidRDefault="001F25C8" w:rsidP="001F2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5C8" w:rsidRDefault="001F25C8" w:rsidP="00EB0FC8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F25C8" w:rsidRPr="00EB0FC8" w:rsidRDefault="001F25C8" w:rsidP="00EB0FC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6067B" w:rsidRDefault="0056067B" w:rsidP="0056067B">
      <w:pPr>
        <w:spacing w:line="480" w:lineRule="auto"/>
        <w:rPr>
          <w:sz w:val="24"/>
          <w:szCs w:val="24"/>
        </w:rPr>
      </w:pPr>
    </w:p>
    <w:p w:rsidR="00EB0FC8" w:rsidRDefault="00AA1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60F6" w:rsidRPr="00705822" w:rsidRDefault="00AA1B3D" w:rsidP="00C104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82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A60F6" w:rsidRDefault="00AA1B3D" w:rsidP="0056067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058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Bor, J., Cohen, G. H., &amp; Galea, S. </w:t>
      </w:r>
      <w:r w:rsidRPr="007058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(2017). Population health in an era of rising income inequality: USA, 1980–2015. </w:t>
      </w:r>
      <w:r w:rsidRPr="007058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Lancet</w:t>
      </w:r>
      <w:r w:rsidRPr="007058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058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389</w:t>
      </w:r>
      <w:r w:rsidRPr="007058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(10077), 1475-1490.</w:t>
      </w:r>
    </w:p>
    <w:p w:rsidR="00705822" w:rsidRDefault="00AA1B3D" w:rsidP="0056067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058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Chokshi, D. A. (2018). Income, poverty, and health inequality. </w:t>
      </w:r>
      <w:r w:rsidRPr="007058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Jama</w:t>
      </w:r>
      <w:r w:rsidRPr="007058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058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319</w:t>
      </w:r>
      <w:r w:rsidRPr="007058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(13), 1312-1313.</w:t>
      </w:r>
    </w:p>
    <w:p w:rsidR="00B36BE1" w:rsidRDefault="00AA1B3D" w:rsidP="0056067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36B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Dickman, S. L., Himmelstein, D. U., &amp; Woolhandler</w:t>
      </w:r>
      <w:r w:rsidRPr="00B36B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(2017). Inequality and the healthcare system in the USA. </w:t>
      </w:r>
      <w:r w:rsidRPr="00B36B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Lancet</w:t>
      </w:r>
      <w:r w:rsidRPr="00B36B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36B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389</w:t>
      </w:r>
      <w:r w:rsidRPr="00B36B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(10077), 1431-1441</w:t>
      </w:r>
    </w:p>
    <w:p w:rsidR="001A60F6" w:rsidRDefault="00AA1B3D" w:rsidP="003028B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A16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Yamada, T., Chen, C. C., Murata, C., Hirai, H., Ojima, T., Kondo, K., &amp; Joseph III, R. H. (2015). Access disparity and health inequality of the elderly: unmet n</w:t>
      </w:r>
      <w:r w:rsidRPr="003A16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eeds and delayed healthcare. </w:t>
      </w:r>
      <w:r w:rsidRPr="003A16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environmental research and public health</w:t>
      </w:r>
      <w:r w:rsidRPr="003A16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A16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3A16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1745-1772.</w:t>
      </w:r>
    </w:p>
    <w:p w:rsidR="001A60F6" w:rsidRDefault="001A60F6"/>
    <w:p w:rsidR="001A60F6" w:rsidRDefault="001A60F6"/>
    <w:p w:rsidR="001A60F6" w:rsidRDefault="001A60F6"/>
    <w:p w:rsidR="001A60F6" w:rsidRDefault="001A60F6"/>
    <w:p w:rsidR="001A60F6" w:rsidRDefault="001A60F6"/>
    <w:sectPr w:rsidR="001A60F6" w:rsidSect="001A60F6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B3D" w:rsidRDefault="00AA1B3D">
      <w:pPr>
        <w:spacing w:after="0" w:line="240" w:lineRule="auto"/>
      </w:pPr>
      <w:r>
        <w:separator/>
      </w:r>
    </w:p>
  </w:endnote>
  <w:endnote w:type="continuationSeparator" w:id="0">
    <w:p w:rsidR="00AA1B3D" w:rsidRDefault="00AA1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B3D" w:rsidRDefault="00AA1B3D">
      <w:pPr>
        <w:spacing w:after="0" w:line="240" w:lineRule="auto"/>
      </w:pPr>
      <w:r>
        <w:separator/>
      </w:r>
    </w:p>
  </w:footnote>
  <w:footnote w:type="continuationSeparator" w:id="0">
    <w:p w:rsidR="00AA1B3D" w:rsidRDefault="00AA1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0F6" w:rsidRPr="00D312FE" w:rsidRDefault="00AA1B3D" w:rsidP="00D312F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INCOME INEQUALITY</w:t>
    </w:r>
    <w:r w:rsidRPr="001A60F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467050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1A60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60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A60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65E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A60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0F6" w:rsidRPr="001A60F6" w:rsidRDefault="00AA1B3D" w:rsidP="001A60F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1A60F6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INCOME INEQUALITY </w:t>
    </w:r>
    <w:r w:rsidR="00EB0FC8">
      <w:rPr>
        <w:rFonts w:ascii="Times New Roman" w:hAnsi="Times New Roman" w:cs="Times New Roman"/>
        <w:sz w:val="24"/>
        <w:szCs w:val="24"/>
      </w:rPr>
      <w:tab/>
      <w:t xml:space="preserve">   </w:t>
    </w:r>
    <w:sdt>
      <w:sdtPr>
        <w:rPr>
          <w:rFonts w:ascii="Times New Roman" w:hAnsi="Times New Roman" w:cs="Times New Roman"/>
          <w:sz w:val="24"/>
          <w:szCs w:val="24"/>
        </w:rPr>
        <w:id w:val="-577822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312FE">
          <w:rPr>
            <w:rFonts w:ascii="Times New Roman" w:hAnsi="Times New Roman" w:cs="Times New Roman"/>
            <w:sz w:val="24"/>
            <w:szCs w:val="24"/>
          </w:rPr>
          <w:tab/>
        </w:r>
        <w:r w:rsidRPr="001A60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60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A60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65E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A60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zMDM1MTYxMTUzMjFW0lEKTi0uzszPAykwqgUAGwZFfywAAAA="/>
  </w:docVars>
  <w:rsids>
    <w:rsidRoot w:val="001A60F6"/>
    <w:rsid w:val="00001B4E"/>
    <w:rsid w:val="00044BE4"/>
    <w:rsid w:val="000D3D86"/>
    <w:rsid w:val="00182752"/>
    <w:rsid w:val="001842DC"/>
    <w:rsid w:val="001A60F6"/>
    <w:rsid w:val="001E0569"/>
    <w:rsid w:val="001F25C8"/>
    <w:rsid w:val="0020141C"/>
    <w:rsid w:val="0020758F"/>
    <w:rsid w:val="00281260"/>
    <w:rsid w:val="003028BD"/>
    <w:rsid w:val="00325134"/>
    <w:rsid w:val="003351D6"/>
    <w:rsid w:val="00365FF7"/>
    <w:rsid w:val="003A167C"/>
    <w:rsid w:val="003C5BFE"/>
    <w:rsid w:val="00422C26"/>
    <w:rsid w:val="0050210C"/>
    <w:rsid w:val="00502E62"/>
    <w:rsid w:val="005265A9"/>
    <w:rsid w:val="00541D8F"/>
    <w:rsid w:val="0056067B"/>
    <w:rsid w:val="00593770"/>
    <w:rsid w:val="00622A51"/>
    <w:rsid w:val="00622A92"/>
    <w:rsid w:val="006A45A2"/>
    <w:rsid w:val="00705822"/>
    <w:rsid w:val="0076561A"/>
    <w:rsid w:val="00767D15"/>
    <w:rsid w:val="00816B98"/>
    <w:rsid w:val="00820E6D"/>
    <w:rsid w:val="00893E6E"/>
    <w:rsid w:val="008A0E29"/>
    <w:rsid w:val="008F6F4F"/>
    <w:rsid w:val="008F7A7A"/>
    <w:rsid w:val="00926227"/>
    <w:rsid w:val="00A36559"/>
    <w:rsid w:val="00A94DE9"/>
    <w:rsid w:val="00AA1B3D"/>
    <w:rsid w:val="00B36BE1"/>
    <w:rsid w:val="00BD45AB"/>
    <w:rsid w:val="00C104BB"/>
    <w:rsid w:val="00C12454"/>
    <w:rsid w:val="00C86E15"/>
    <w:rsid w:val="00D312FE"/>
    <w:rsid w:val="00D928DC"/>
    <w:rsid w:val="00DE0967"/>
    <w:rsid w:val="00E175CC"/>
    <w:rsid w:val="00EB0FC8"/>
    <w:rsid w:val="00EF1362"/>
    <w:rsid w:val="00FB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0F6"/>
  </w:style>
  <w:style w:type="paragraph" w:styleId="Footer">
    <w:name w:val="footer"/>
    <w:basedOn w:val="Normal"/>
    <w:link w:val="FooterChar"/>
    <w:uiPriority w:val="99"/>
    <w:unhideWhenUsed/>
    <w:rsid w:val="001A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0F6"/>
  </w:style>
  <w:style w:type="character" w:styleId="Hyperlink">
    <w:name w:val="Hyperlink"/>
    <w:basedOn w:val="DefaultParagraphFont"/>
    <w:uiPriority w:val="99"/>
    <w:semiHidden/>
    <w:unhideWhenUsed/>
    <w:rsid w:val="003028BD"/>
    <w:rPr>
      <w:color w:val="0000FF"/>
      <w:u w:val="single"/>
    </w:rPr>
  </w:style>
  <w:style w:type="table" w:styleId="TableGrid">
    <w:name w:val="Table Grid"/>
    <w:basedOn w:val="TableNormal"/>
    <w:uiPriority w:val="39"/>
    <w:rsid w:val="001F2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0F6"/>
  </w:style>
  <w:style w:type="paragraph" w:styleId="Footer">
    <w:name w:val="footer"/>
    <w:basedOn w:val="Normal"/>
    <w:link w:val="FooterChar"/>
    <w:uiPriority w:val="99"/>
    <w:unhideWhenUsed/>
    <w:rsid w:val="001A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0F6"/>
  </w:style>
  <w:style w:type="character" w:styleId="Hyperlink">
    <w:name w:val="Hyperlink"/>
    <w:basedOn w:val="DefaultParagraphFont"/>
    <w:uiPriority w:val="99"/>
    <w:semiHidden/>
    <w:unhideWhenUsed/>
    <w:rsid w:val="003028BD"/>
    <w:rPr>
      <w:color w:val="0000FF"/>
      <w:u w:val="single"/>
    </w:rPr>
  </w:style>
  <w:style w:type="table" w:styleId="TableGrid">
    <w:name w:val="Table Grid"/>
    <w:basedOn w:val="TableNormal"/>
    <w:uiPriority w:val="39"/>
    <w:rsid w:val="001F2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FAC7B-3A49-47D8-BD64-A52541A78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5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16</cp:revision>
  <dcterms:created xsi:type="dcterms:W3CDTF">2020-03-03T05:22:00Z</dcterms:created>
  <dcterms:modified xsi:type="dcterms:W3CDTF">2020-03-03T13:16:00Z</dcterms:modified>
</cp:coreProperties>
</file>